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EE183D" w14:paraId="2A90679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B78299E" w14:textId="77777777" w:rsidR="00EE183D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BE13A90" w14:textId="77777777" w:rsidR="00EE183D" w:rsidRDefault="00000000">
            <w:pPr>
              <w:spacing w:after="0" w:line="240" w:lineRule="auto"/>
            </w:pPr>
            <w:r>
              <w:t>32615</w:t>
            </w:r>
          </w:p>
        </w:tc>
      </w:tr>
      <w:tr w:rsidR="00EE183D" w14:paraId="497C71D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0E25443" w14:textId="77777777" w:rsidR="00EE183D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5C74A5C" w14:textId="77777777" w:rsidR="00EE183D" w:rsidRDefault="00000000">
            <w:pPr>
              <w:spacing w:after="0" w:line="240" w:lineRule="auto"/>
            </w:pPr>
            <w:r>
              <w:t>OPĆINA ŠPIŠIĆ BUKOVICA</w:t>
            </w:r>
          </w:p>
        </w:tc>
      </w:tr>
      <w:tr w:rsidR="00EE183D" w14:paraId="4A1106F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628BA01" w14:textId="77777777" w:rsidR="00EE183D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37491FB" w14:textId="77777777" w:rsidR="00EE183D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0A447E09" w14:textId="77777777" w:rsidR="00EE183D" w:rsidRDefault="00000000">
      <w:r>
        <w:br/>
      </w:r>
    </w:p>
    <w:p w14:paraId="00A3C603" w14:textId="77777777" w:rsidR="00EE183D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5F0110C" w14:textId="77777777" w:rsidR="00EE183D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5CAB66E" w14:textId="77777777" w:rsidR="00EE183D" w:rsidRDefault="00000000">
      <w:pPr>
        <w:spacing w:line="240" w:lineRule="auto"/>
        <w:jc w:val="center"/>
      </w:pPr>
      <w:r>
        <w:rPr>
          <w:b/>
          <w:sz w:val="28"/>
        </w:rPr>
        <w:t>I - IX 2025.</w:t>
      </w:r>
    </w:p>
    <w:p w14:paraId="4CC55A5D" w14:textId="77777777" w:rsidR="00EE183D" w:rsidRDefault="00EE183D"/>
    <w:p w14:paraId="4A286D0D" w14:textId="77777777" w:rsidR="00EE183D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BEC63FE" w14:textId="77777777" w:rsidR="00EE183D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E183D" w14:paraId="53EF96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C4B9B4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14EB3C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912327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FE7E82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483E6F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FEFCE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183D" w14:paraId="0321A4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71EAA4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4354BF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16DB95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F2C5CF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2.179.252,75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9B7882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2.413.207,89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6AD2B1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110,7</w:t>
            </w:r>
          </w:p>
        </w:tc>
      </w:tr>
      <w:tr w:rsidR="00EE183D" w14:paraId="345F81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ABA2B5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8DDD90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79A5B2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D662F8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977.991,94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9FC4F9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1.563.585,92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54481E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159,9</w:t>
            </w:r>
          </w:p>
        </w:tc>
      </w:tr>
      <w:tr w:rsidR="00EE183D" w14:paraId="7EF8CE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FA42E9" w14:textId="77777777" w:rsidR="00EE183D" w:rsidRDefault="00EE183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E5B710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ACD986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21B522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1.201.260,81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2EAFD2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849.621,97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1BD64C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70,7</w:t>
            </w:r>
          </w:p>
        </w:tc>
      </w:tr>
      <w:tr w:rsidR="00EE183D" w14:paraId="3F87DD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0DEA6F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E7752B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86F273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0FFB1F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21A9D4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1.879,90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7D147E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E183D" w14:paraId="14550C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4A168D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4FF3E4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4C5569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755FFA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1.426.087,38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EFFAEB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351.867,24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7A13C4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24,7</w:t>
            </w:r>
          </w:p>
        </w:tc>
      </w:tr>
      <w:tr w:rsidR="00EE183D" w14:paraId="566393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CFB94C" w14:textId="77777777" w:rsidR="00EE183D" w:rsidRDefault="00EE183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0448F0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6EFF18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3D28BD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1.426.087,38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50BF84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349.987,34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CFF129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24,5</w:t>
            </w:r>
          </w:p>
        </w:tc>
      </w:tr>
      <w:tr w:rsidR="00EE183D" w14:paraId="3F68E1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16CFE8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32D671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597AC1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C6FF73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1.018.213,88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42C79A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F03D34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EE183D" w14:paraId="5666C9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8EEF51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7FBB5C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439676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EFDEC5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45.161,03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42045B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ADFA44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EE183D" w14:paraId="7B0389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3C33CB" w14:textId="77777777" w:rsidR="00EE183D" w:rsidRDefault="00EE183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9BC970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8BAD98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8F8D3E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2A4204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3359AA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E183D" w14:paraId="144646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CA5C68" w14:textId="77777777" w:rsidR="00EE183D" w:rsidRDefault="00EE183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47E104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902B1F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D327D8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748.226,28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AC4C62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499.634,63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FB06F3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66,8</w:t>
            </w:r>
          </w:p>
        </w:tc>
      </w:tr>
    </w:tbl>
    <w:p w14:paraId="67060618" w14:textId="77777777" w:rsidR="00EE183D" w:rsidRDefault="00EE183D">
      <w:pPr>
        <w:spacing w:after="0"/>
      </w:pPr>
    </w:p>
    <w:p w14:paraId="6D24BC47" w14:textId="77777777" w:rsidR="00EE183D" w:rsidRDefault="00000000">
      <w:pPr>
        <w:spacing w:line="240" w:lineRule="auto"/>
        <w:jc w:val="both"/>
      </w:pPr>
      <w:r>
        <w:t>Općina Špišić Bukovica ima jednog proračunsko korisnika Dječji vrtić čarobna šuma. Općina Špišić Bukovica nije se zaduživala u navedenom razdoblji. Nije davala jamstva i suglasnosti za zaduživanja.</w:t>
      </w:r>
    </w:p>
    <w:p w14:paraId="3557EFC5" w14:textId="77777777" w:rsidR="00EE183D" w:rsidRDefault="00000000">
      <w:r>
        <w:br/>
      </w:r>
    </w:p>
    <w:p w14:paraId="09963BB3" w14:textId="77777777" w:rsidR="00EE183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E183D" w14:paraId="34682A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D016A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C32F9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C50C6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239F5C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A567AF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87878E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183D" w14:paraId="0D0A38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2F86C4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51BC69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šume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B5CC42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69B7BA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22.384,15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BA1371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112.559,35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88AAB8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502,9</w:t>
            </w:r>
          </w:p>
        </w:tc>
      </w:tr>
    </w:tbl>
    <w:p w14:paraId="5C23706F" w14:textId="77777777" w:rsidR="00EE183D" w:rsidRDefault="00EE183D">
      <w:pPr>
        <w:spacing w:after="0"/>
      </w:pPr>
    </w:p>
    <w:p w14:paraId="569D2D10" w14:textId="77777777" w:rsidR="00EE183D" w:rsidRDefault="00000000">
      <w:pPr>
        <w:spacing w:line="240" w:lineRule="auto"/>
        <w:jc w:val="both"/>
      </w:pPr>
      <w:r>
        <w:t>Sredstva doznačavaju Hrvatske šume, prema obimu eksploatacije</w:t>
      </w:r>
    </w:p>
    <w:p w14:paraId="66D69760" w14:textId="77777777" w:rsidR="00EE183D" w:rsidRDefault="00EE183D"/>
    <w:p w14:paraId="517A328A" w14:textId="77777777" w:rsidR="00EE183D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E183D" w14:paraId="5F4A0B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1AADA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345B6A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A3D2C5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D97A5B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379DAB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89431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183D" w14:paraId="508126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A020E0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1A090B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D9B267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9DF73B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56.657,58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2255CB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109.240,97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4231E6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192,8</w:t>
            </w:r>
          </w:p>
        </w:tc>
      </w:tr>
    </w:tbl>
    <w:p w14:paraId="05B40C24" w14:textId="77777777" w:rsidR="00EE183D" w:rsidRDefault="00EE183D">
      <w:pPr>
        <w:spacing w:after="0"/>
      </w:pPr>
    </w:p>
    <w:p w14:paraId="67427B25" w14:textId="77777777" w:rsidR="00EE183D" w:rsidRDefault="00000000">
      <w:pPr>
        <w:spacing w:line="240" w:lineRule="auto"/>
        <w:jc w:val="both"/>
      </w:pPr>
      <w:r>
        <w:t>Provode se mjere za naplatu potraživanja iz prijašnjih godine</w:t>
      </w:r>
    </w:p>
    <w:p w14:paraId="7C7B31E0" w14:textId="77777777" w:rsidR="00EE183D" w:rsidRDefault="00EE183D"/>
    <w:p w14:paraId="1D354CBF" w14:textId="77777777" w:rsidR="00EE183D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E183D" w14:paraId="680298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CE044B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8780F9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6B8E1F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827E8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5FD7A8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E122D8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183D" w14:paraId="4473E5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8E288B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B62F97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4C9E8E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6B7A3C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320.187,60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3D4909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543.864,37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278DB2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169,9</w:t>
            </w:r>
          </w:p>
        </w:tc>
      </w:tr>
    </w:tbl>
    <w:p w14:paraId="2D26A8BF" w14:textId="77777777" w:rsidR="00EE183D" w:rsidRDefault="00EE183D">
      <w:pPr>
        <w:spacing w:after="0"/>
      </w:pPr>
    </w:p>
    <w:p w14:paraId="3F246162" w14:textId="77777777" w:rsidR="00EE183D" w:rsidRDefault="00000000">
      <w:pPr>
        <w:spacing w:line="240" w:lineRule="auto"/>
        <w:jc w:val="both"/>
      </w:pPr>
      <w:r>
        <w:t>Povećan je broj zaposlenih kroz projekt ZAŽELI. Povećane su plaće sukladno zakonskim propisima.</w:t>
      </w:r>
    </w:p>
    <w:p w14:paraId="71B8B6B4" w14:textId="77777777" w:rsidR="00EE183D" w:rsidRDefault="00EE183D"/>
    <w:p w14:paraId="564609E1" w14:textId="77777777" w:rsidR="00EE183D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E183D" w14:paraId="0AC367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5EB8E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5A993B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B51C76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11C545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C998D9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F979D2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183D" w14:paraId="404ECE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779618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C5CEC4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9A09F2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7C7376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106.842,21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665AF2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289.152,75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BBD108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270,6</w:t>
            </w:r>
          </w:p>
        </w:tc>
      </w:tr>
    </w:tbl>
    <w:p w14:paraId="2A58308E" w14:textId="77777777" w:rsidR="00EE183D" w:rsidRDefault="00EE183D">
      <w:pPr>
        <w:spacing w:after="0"/>
      </w:pPr>
    </w:p>
    <w:p w14:paraId="144B7149" w14:textId="77777777" w:rsidR="00EE183D" w:rsidRDefault="00000000">
      <w:pPr>
        <w:spacing w:line="240" w:lineRule="auto"/>
        <w:jc w:val="both"/>
      </w:pPr>
      <w:r>
        <w:t>Sadnja drvoreda.</w:t>
      </w:r>
    </w:p>
    <w:p w14:paraId="2D45ABC0" w14:textId="77777777" w:rsidR="00EE183D" w:rsidRDefault="00EE183D"/>
    <w:p w14:paraId="64DAC15C" w14:textId="77777777" w:rsidR="00EE183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E183D" w14:paraId="747666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8D3BE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1FFA64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D5840D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37C9A1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3EF656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7D1AB4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183D" w14:paraId="6FAFDF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583FE8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9899FF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58A913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5B04C9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3.565,81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D3666A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17.989,88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0CD0B6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504,5</w:t>
            </w:r>
          </w:p>
        </w:tc>
      </w:tr>
    </w:tbl>
    <w:p w14:paraId="490B4A89" w14:textId="77777777" w:rsidR="00EE183D" w:rsidRDefault="00EE183D">
      <w:pPr>
        <w:spacing w:after="0"/>
      </w:pPr>
    </w:p>
    <w:p w14:paraId="51373885" w14:textId="77777777" w:rsidR="00EE183D" w:rsidRDefault="00000000">
      <w:pPr>
        <w:spacing w:line="240" w:lineRule="auto"/>
        <w:jc w:val="both"/>
      </w:pPr>
      <w:r>
        <w:t>Izborna povjerenstva</w:t>
      </w:r>
    </w:p>
    <w:p w14:paraId="4E801C7C" w14:textId="77777777" w:rsidR="00EE183D" w:rsidRDefault="00EE183D"/>
    <w:p w14:paraId="23D1968B" w14:textId="77777777" w:rsidR="00EE183D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E183D" w14:paraId="43E0C1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890FA3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29C272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156E46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344B9F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45E495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5F0F74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183D" w14:paraId="242242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6E84DC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EBB3B4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(šifre 3421 do 3428)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59DAAE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271A54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2.104,83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29EF8C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7.154,51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D777F8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339,9</w:t>
            </w:r>
          </w:p>
        </w:tc>
      </w:tr>
    </w:tbl>
    <w:p w14:paraId="514DE310" w14:textId="77777777" w:rsidR="00EE183D" w:rsidRDefault="00EE183D">
      <w:pPr>
        <w:spacing w:after="0"/>
      </w:pPr>
    </w:p>
    <w:p w14:paraId="340CC8EF" w14:textId="77777777" w:rsidR="00EE183D" w:rsidRDefault="00000000">
      <w:pPr>
        <w:spacing w:line="240" w:lineRule="auto"/>
        <w:jc w:val="both"/>
      </w:pPr>
      <w:r>
        <w:t>Kamate za kredit za rekonstrukciju vrtića.</w:t>
      </w:r>
    </w:p>
    <w:p w14:paraId="698556C8" w14:textId="77777777" w:rsidR="00EE183D" w:rsidRDefault="00EE183D"/>
    <w:p w14:paraId="3B5F2E51" w14:textId="77777777" w:rsidR="00EE183D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E183D" w14:paraId="45F8FA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80B656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DFE412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3D76C7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02B43D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C9836B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C371FE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183D" w14:paraId="603242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9FE008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628745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dane u inozemstvo i unutar općeg proračuna (šifre 361+362+363+365+366+367+368+369)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EC3F5A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473F02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141.548,00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48E501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271.800,00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861076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192,0</w:t>
            </w:r>
          </w:p>
        </w:tc>
      </w:tr>
    </w:tbl>
    <w:p w14:paraId="031DD07C" w14:textId="77777777" w:rsidR="00EE183D" w:rsidRDefault="00EE183D">
      <w:pPr>
        <w:spacing w:after="0"/>
      </w:pPr>
    </w:p>
    <w:p w14:paraId="29D3E902" w14:textId="77777777" w:rsidR="00EE183D" w:rsidRDefault="00000000">
      <w:pPr>
        <w:spacing w:line="240" w:lineRule="auto"/>
        <w:jc w:val="both"/>
      </w:pPr>
      <w:r>
        <w:t>Proširenje dječjeg vrtića, povećanje broja zaposlenih.</w:t>
      </w:r>
    </w:p>
    <w:p w14:paraId="419EC1E7" w14:textId="77777777" w:rsidR="00EE183D" w:rsidRDefault="00EE183D"/>
    <w:p w14:paraId="0281930A" w14:textId="77777777" w:rsidR="00EE183D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FF28B20" w14:textId="77777777" w:rsidR="00EE183D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E183D" w14:paraId="32F2FC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D00FB6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F795BB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37EDE4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AE1E30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919E2" w14:textId="77777777" w:rsidR="00EE183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183D" w14:paraId="0B0C00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CB794E" w14:textId="77777777" w:rsidR="00EE183D" w:rsidRDefault="00EE183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F981A6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EF8EC0" w14:textId="77777777" w:rsidR="00EE183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44469A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840,88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55362C" w14:textId="77777777" w:rsidR="00EE183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6805D93" w14:textId="77777777" w:rsidR="00EE183D" w:rsidRDefault="00EE183D">
      <w:pPr>
        <w:spacing w:after="0"/>
      </w:pPr>
    </w:p>
    <w:p w14:paraId="6592C8BC" w14:textId="77777777" w:rsidR="00EE183D" w:rsidRDefault="00000000">
      <w:pPr>
        <w:spacing w:line="240" w:lineRule="auto"/>
        <w:jc w:val="both"/>
      </w:pPr>
      <w:r>
        <w:t>Obveza se odnosi na bankarske usluge i platnog prometa.</w:t>
      </w:r>
    </w:p>
    <w:p w14:paraId="4B2BC98F" w14:textId="77777777" w:rsidR="00EE183D" w:rsidRDefault="00EE183D"/>
    <w:sectPr w:rsidR="00EE1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83D"/>
    <w:rsid w:val="001D2B00"/>
    <w:rsid w:val="00BA4DF8"/>
    <w:rsid w:val="00EE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17753"/>
  <w15:docId w15:val="{E391DFD9-F949-4C0D-905A-A7F08B5D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</dc:creator>
  <cp:lastModifiedBy>Općina Špišić Bukovica</cp:lastModifiedBy>
  <cp:revision>2</cp:revision>
  <dcterms:created xsi:type="dcterms:W3CDTF">2025-10-16T10:38:00Z</dcterms:created>
  <dcterms:modified xsi:type="dcterms:W3CDTF">2025-10-16T10:38:00Z</dcterms:modified>
</cp:coreProperties>
</file>